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bookmarkStart w:id="0" w:name="_GoBack"/>
      <w:bookmarkEnd w:id="0"/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AB2DCE">
        <w:t>6</w:t>
      </w:r>
      <w:r w:rsidRPr="001E24B6">
        <w:t>.</w:t>
      </w:r>
      <w:r w:rsidR="00C72FA6">
        <w:t>0</w:t>
      </w:r>
      <w:r w:rsidR="00F41B54">
        <w:t>2</w:t>
      </w:r>
      <w:r w:rsidRPr="001E24B6">
        <w:t>.</w:t>
      </w:r>
      <w:r w:rsidR="00AB2DCE">
        <w:t>29</w:t>
      </w:r>
    </w:p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AB2DCE">
        <w:t>6</w:t>
      </w:r>
      <w:r w:rsidR="004D40D1" w:rsidRPr="001E24B6">
        <w:t xml:space="preserve"> m. </w:t>
      </w:r>
      <w:r w:rsidR="00F41B54">
        <w:t>vasario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E2602" w:rsidRDefault="00F41B54" w:rsidP="00F41B54">
            <w:pPr>
              <w:rPr>
                <w:sz w:val="20"/>
                <w:szCs w:val="20"/>
              </w:rPr>
            </w:pPr>
            <w:r w:rsidRPr="00091E0E">
              <w:rPr>
                <w:b/>
                <w:sz w:val="20"/>
                <w:szCs w:val="20"/>
              </w:rPr>
              <w:t>PVM sąskaitų faktūrų spausdinime</w:t>
            </w:r>
            <w:r w:rsidRPr="00F41B54">
              <w:rPr>
                <w:sz w:val="20"/>
                <w:szCs w:val="20"/>
              </w:rPr>
              <w:t xml:space="preserve"> padaryta galimybė nenurodyti </w:t>
            </w:r>
            <w:r w:rsidRPr="00091E0E">
              <w:rPr>
                <w:b/>
                <w:sz w:val="20"/>
                <w:szCs w:val="20"/>
              </w:rPr>
              <w:t>jokio kodo</w:t>
            </w:r>
            <w:r w:rsidRPr="00F41B54">
              <w:rPr>
                <w:sz w:val="20"/>
                <w:szCs w:val="20"/>
              </w:rPr>
              <w:t>. Tai reikalinga spausdinant sąskaitas fiziniams asmenims. Tokiu atveju kodo tipo pasirinkime rinkitės "Kodas nenurodomas" ir nebus reika</w:t>
            </w:r>
            <w:r>
              <w:rPr>
                <w:sz w:val="20"/>
                <w:szCs w:val="20"/>
              </w:rPr>
              <w:t>la</w:t>
            </w:r>
            <w:r w:rsidRPr="00F41B54">
              <w:rPr>
                <w:sz w:val="20"/>
                <w:szCs w:val="20"/>
              </w:rPr>
              <w:t>ujama įvesti jokio kodo. Taip pat PVM są</w:t>
            </w:r>
            <w:r>
              <w:rPr>
                <w:sz w:val="20"/>
                <w:szCs w:val="20"/>
              </w:rPr>
              <w:t>s</w:t>
            </w:r>
            <w:r w:rsidRPr="00F41B54">
              <w:rPr>
                <w:sz w:val="20"/>
                <w:szCs w:val="20"/>
              </w:rPr>
              <w:t>kaitoje faktūroje nebus spausdin</w:t>
            </w:r>
            <w:r>
              <w:rPr>
                <w:sz w:val="20"/>
                <w:szCs w:val="20"/>
              </w:rPr>
              <w:t>a</w:t>
            </w:r>
            <w:r w:rsidRPr="00F41B54">
              <w:rPr>
                <w:sz w:val="20"/>
                <w:szCs w:val="20"/>
              </w:rPr>
              <w:t>mas joks kodas.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D32E2B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91E0E" w:rsidRDefault="00F41B54" w:rsidP="0009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Teikiamų paslaugų kataloge padarytas mygtukas „</w:t>
            </w:r>
            <w:r w:rsidRPr="00091E0E">
              <w:rPr>
                <w:b/>
                <w:sz w:val="20"/>
                <w:szCs w:val="20"/>
              </w:rPr>
              <w:t>Siūlomi paslaugų atlikėjai paslaugai</w:t>
            </w:r>
            <w:r>
              <w:rPr>
                <w:sz w:val="20"/>
                <w:szCs w:val="20"/>
              </w:rPr>
              <w:t>“</w:t>
            </w:r>
            <w:r w:rsidR="00091E0E">
              <w:rPr>
                <w:sz w:val="20"/>
                <w:szCs w:val="20"/>
              </w:rPr>
              <w:t>.</w:t>
            </w:r>
          </w:p>
          <w:p w:rsidR="00612150" w:rsidRPr="00BA0D33" w:rsidRDefault="00F41B54" w:rsidP="0009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pagalba iškviečiamas langas, kuriame galima einamajai paslaugai priskirti siūlomus paslaugų atlikėjus ir mechanizmus kiekviename skyriuje.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612150" w:rsidP="00612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Default="00F41B54" w:rsidP="00F4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Visuose ilgalaikio turto apskaitos dokumentuose atlikti sekantys pakeitimai:</w:t>
            </w:r>
          </w:p>
          <w:p w:rsidR="00F41B54" w:rsidRPr="00F41B54" w:rsidRDefault="00F41B54" w:rsidP="00F41B5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F41B54">
              <w:rPr>
                <w:sz w:val="20"/>
                <w:szCs w:val="20"/>
              </w:rPr>
              <w:t>nutylėjimo atveju</w:t>
            </w:r>
            <w:r>
              <w:rPr>
                <w:sz w:val="20"/>
                <w:szCs w:val="20"/>
              </w:rPr>
              <w:t xml:space="preserve"> </w:t>
            </w:r>
            <w:r w:rsidRPr="00F41B54">
              <w:rPr>
                <w:sz w:val="20"/>
                <w:szCs w:val="20"/>
              </w:rPr>
              <w:t>atstatytas rūšiavimas pagal pavadinimą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F41B54">
              <w:rPr>
                <w:sz w:val="20"/>
                <w:szCs w:val="20"/>
              </w:rPr>
              <w:t>paieškos kolonėlė padaryta pagal pavadinimą (b</w:t>
            </w:r>
            <w:r>
              <w:rPr>
                <w:sz w:val="20"/>
                <w:szCs w:val="20"/>
              </w:rPr>
              <w:t>u</w:t>
            </w:r>
            <w:r w:rsidRPr="00F41B54">
              <w:rPr>
                <w:sz w:val="20"/>
                <w:szCs w:val="20"/>
              </w:rPr>
              <w:t>vo inventorinis nr</w:t>
            </w:r>
            <w:r>
              <w:rPr>
                <w:sz w:val="20"/>
                <w:szCs w:val="20"/>
              </w:rPr>
              <w:t>.</w:t>
            </w:r>
            <w:r w:rsidRPr="00F41B54">
              <w:rPr>
                <w:sz w:val="20"/>
                <w:szCs w:val="20"/>
              </w:rPr>
              <w:t>)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Atskirti ir priklausomai nuo dokumento tipo rodomi</w:t>
            </w:r>
          </w:p>
          <w:p w:rsidR="00F41B54" w:rsidRDefault="00F41B54" w:rsidP="00F41B54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Komentarai operacijos</w:t>
            </w:r>
          </w:p>
          <w:p w:rsidR="00F41B54" w:rsidRPr="00F41B54" w:rsidRDefault="00F41B54" w:rsidP="003E483B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Komentarai IT objekto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612150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Pr="00F41B54" w:rsidRDefault="00800B9D" w:rsidP="00800B9D">
            <w:pPr>
              <w:rPr>
                <w:sz w:val="20"/>
                <w:szCs w:val="20"/>
              </w:rPr>
            </w:pPr>
            <w:r w:rsidRPr="00800B9D">
              <w:rPr>
                <w:sz w:val="20"/>
                <w:szCs w:val="20"/>
              </w:rPr>
              <w:t>IT objekto kortelėje (F2) padarytas mygtukas "Keisti IT objekto parametrus", Iškvie</w:t>
            </w:r>
            <w:r>
              <w:rPr>
                <w:sz w:val="20"/>
                <w:szCs w:val="20"/>
              </w:rPr>
              <w:t>č</w:t>
            </w:r>
            <w:r w:rsidRPr="00800B9D">
              <w:rPr>
                <w:sz w:val="20"/>
                <w:szCs w:val="20"/>
              </w:rPr>
              <w:t>iamas tas pats langas, kaip iš likuč</w:t>
            </w:r>
            <w:r>
              <w:rPr>
                <w:sz w:val="20"/>
                <w:szCs w:val="20"/>
              </w:rPr>
              <w:t>ių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612150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91E0E" w:rsidRPr="00091E0E" w:rsidRDefault="00091E0E" w:rsidP="00091E0E">
            <w:pPr>
              <w:rPr>
                <w:sz w:val="20"/>
                <w:szCs w:val="20"/>
              </w:rPr>
            </w:pPr>
            <w:r w:rsidRPr="00091E0E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091E0E">
              <w:rPr>
                <w:sz w:val="20"/>
                <w:szCs w:val="20"/>
              </w:rPr>
              <w:t xml:space="preserve"> parametras DEFAULT_ANALOGAI_ACTION_PAIESKA=ON</w:t>
            </w:r>
          </w:p>
          <w:p w:rsidR="00612150" w:rsidRDefault="00091E0E" w:rsidP="00091E0E">
            <w:pPr>
              <w:rPr>
                <w:sz w:val="20"/>
                <w:szCs w:val="20"/>
              </w:rPr>
            </w:pPr>
            <w:r w:rsidRPr="00091E0E">
              <w:rPr>
                <w:sz w:val="20"/>
                <w:szCs w:val="20"/>
              </w:rPr>
              <w:t>Analogų lange paspaudus Enter atlikti analogų paiešką vietoje prekės įdėjimo į dokumento turinį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612150" w:rsidP="00B61C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AB2DCE" w:rsidRPr="001E24B6" w:rsidTr="00D60054">
        <w:trPr>
          <w:cantSplit/>
          <w:trHeight w:val="508"/>
        </w:trPr>
        <w:tc>
          <w:tcPr>
            <w:tcW w:w="959" w:type="dxa"/>
            <w:vAlign w:val="center"/>
          </w:tcPr>
          <w:p w:rsidR="00AB2DCE" w:rsidRPr="001E24B6" w:rsidRDefault="00AB2DCE" w:rsidP="00D6005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AB2DCE" w:rsidRPr="001E24B6" w:rsidRDefault="00AB2DCE" w:rsidP="00D60054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vAlign w:val="center"/>
          </w:tcPr>
          <w:p w:rsidR="00AB2DCE" w:rsidRPr="001E24B6" w:rsidRDefault="00AB2DCE" w:rsidP="00D600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07877" w:rsidRPr="001E24B6" w:rsidTr="00D600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77" w:rsidRPr="001E24B6" w:rsidRDefault="00207877" w:rsidP="00AB2DC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77" w:rsidRDefault="00207877" w:rsidP="00207877">
            <w:pPr>
              <w:rPr>
                <w:sz w:val="20"/>
                <w:szCs w:val="20"/>
              </w:rPr>
            </w:pPr>
            <w:r w:rsidRPr="00207877">
              <w:rPr>
                <w:sz w:val="20"/>
                <w:szCs w:val="20"/>
              </w:rPr>
              <w:t>Ištaisyta klaida banko pavedimų eksporte dėl kurios, jei gavėjas yra Danske banke, nebuvo išverčiamas banko kodas į IBAN SWIFT kodą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77" w:rsidRDefault="00207877" w:rsidP="00D600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AB2DCE" w:rsidRPr="001E24B6" w:rsidTr="00D600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E" w:rsidRPr="001E24B6" w:rsidRDefault="00AB2DCE" w:rsidP="00AB2DC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E" w:rsidRPr="0088626A" w:rsidRDefault="003E483B" w:rsidP="003E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Visuose ilgalaikio turto apskaitos dokumentuose </w:t>
            </w:r>
            <w:r w:rsidRPr="00F41B54">
              <w:rPr>
                <w:sz w:val="20"/>
                <w:szCs w:val="20"/>
              </w:rPr>
              <w:t>ištaisyta klaida dėl kurios neišsisaugodavo kolonėlė "Likutinė vertė"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E" w:rsidRDefault="00AB2DCE" w:rsidP="00D600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91E0E" w:rsidRPr="001E24B6" w:rsidTr="00D600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0E" w:rsidRPr="001E24B6" w:rsidRDefault="00091E0E" w:rsidP="00AB2DC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0E" w:rsidRDefault="00091E0E" w:rsidP="0009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Autoserviso planerio kalendoriuje ištaisyta klaida, kai būdavo išsaugoti nustatymai į resursų grupę kuri po to ištrinama.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0E" w:rsidRDefault="00091E0E" w:rsidP="00D600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2DCE" w:rsidRDefault="00AB2DCE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>UAB “Insolita”, įmonės kodas 125033621. Pylimo 33/2, 01141, Vilnius. Telefonas 2685160, faksas 2122295,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B7"/>
    <w:multiLevelType w:val="hybridMultilevel"/>
    <w:tmpl w:val="CD92FF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A13"/>
    <w:multiLevelType w:val="hybridMultilevel"/>
    <w:tmpl w:val="BE5EA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B8B"/>
    <w:multiLevelType w:val="hybridMultilevel"/>
    <w:tmpl w:val="275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82F"/>
    <w:multiLevelType w:val="hybridMultilevel"/>
    <w:tmpl w:val="20E43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E5E"/>
    <w:multiLevelType w:val="hybridMultilevel"/>
    <w:tmpl w:val="AAC6D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15C"/>
    <w:multiLevelType w:val="hybridMultilevel"/>
    <w:tmpl w:val="875418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7B99"/>
    <w:multiLevelType w:val="hybridMultilevel"/>
    <w:tmpl w:val="E8A21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6D"/>
    <w:multiLevelType w:val="hybridMultilevel"/>
    <w:tmpl w:val="BB449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1098"/>
    <w:multiLevelType w:val="hybridMultilevel"/>
    <w:tmpl w:val="78826F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238B3"/>
    <w:multiLevelType w:val="hybridMultilevel"/>
    <w:tmpl w:val="B1989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669E2"/>
    <w:multiLevelType w:val="hybridMultilevel"/>
    <w:tmpl w:val="9D58C29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BB153B6"/>
    <w:multiLevelType w:val="hybridMultilevel"/>
    <w:tmpl w:val="7862A3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D6470"/>
    <w:multiLevelType w:val="hybridMultilevel"/>
    <w:tmpl w:val="C3FAD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0D53"/>
    <w:multiLevelType w:val="hybridMultilevel"/>
    <w:tmpl w:val="9DB48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03C93"/>
    <w:multiLevelType w:val="hybridMultilevel"/>
    <w:tmpl w:val="2EC83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ACB"/>
    <w:multiLevelType w:val="hybridMultilevel"/>
    <w:tmpl w:val="823A5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2592F"/>
    <w:multiLevelType w:val="hybridMultilevel"/>
    <w:tmpl w:val="6D283A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8B1E7F"/>
    <w:multiLevelType w:val="hybridMultilevel"/>
    <w:tmpl w:val="578C2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17EEA"/>
    <w:multiLevelType w:val="hybridMultilevel"/>
    <w:tmpl w:val="4072D2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80616"/>
    <w:multiLevelType w:val="hybridMultilevel"/>
    <w:tmpl w:val="5EFAF7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EF71AF"/>
    <w:multiLevelType w:val="hybridMultilevel"/>
    <w:tmpl w:val="4000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F5735"/>
    <w:multiLevelType w:val="hybridMultilevel"/>
    <w:tmpl w:val="A1A82E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63F25"/>
    <w:multiLevelType w:val="hybridMultilevel"/>
    <w:tmpl w:val="6CC41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329E9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36C20"/>
    <w:multiLevelType w:val="hybridMultilevel"/>
    <w:tmpl w:val="A9581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306AE"/>
    <w:multiLevelType w:val="hybridMultilevel"/>
    <w:tmpl w:val="E5AEC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41A43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030F8"/>
    <w:multiLevelType w:val="hybridMultilevel"/>
    <w:tmpl w:val="C11E3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C766A"/>
    <w:multiLevelType w:val="hybridMultilevel"/>
    <w:tmpl w:val="86A60E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A0542"/>
    <w:multiLevelType w:val="hybridMultilevel"/>
    <w:tmpl w:val="B8120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91CEE"/>
    <w:multiLevelType w:val="hybridMultilevel"/>
    <w:tmpl w:val="00E6B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D328D"/>
    <w:multiLevelType w:val="hybridMultilevel"/>
    <w:tmpl w:val="006A4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77B5B"/>
    <w:multiLevelType w:val="hybridMultilevel"/>
    <w:tmpl w:val="82CE8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A1862"/>
    <w:multiLevelType w:val="hybridMultilevel"/>
    <w:tmpl w:val="3FDC5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C43B6"/>
    <w:multiLevelType w:val="hybridMultilevel"/>
    <w:tmpl w:val="ABB6E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B2751"/>
    <w:multiLevelType w:val="hybridMultilevel"/>
    <w:tmpl w:val="1FCA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2685"/>
    <w:multiLevelType w:val="hybridMultilevel"/>
    <w:tmpl w:val="D8ACE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D32EB"/>
    <w:multiLevelType w:val="hybridMultilevel"/>
    <w:tmpl w:val="45124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A038C"/>
    <w:multiLevelType w:val="hybridMultilevel"/>
    <w:tmpl w:val="88F80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32"/>
  </w:num>
  <w:num w:numId="8">
    <w:abstractNumId w:val="35"/>
  </w:num>
  <w:num w:numId="9">
    <w:abstractNumId w:val="37"/>
  </w:num>
  <w:num w:numId="10">
    <w:abstractNumId w:val="19"/>
  </w:num>
  <w:num w:numId="11">
    <w:abstractNumId w:val="29"/>
  </w:num>
  <w:num w:numId="12">
    <w:abstractNumId w:val="27"/>
  </w:num>
  <w:num w:numId="13">
    <w:abstractNumId w:val="5"/>
  </w:num>
  <w:num w:numId="14">
    <w:abstractNumId w:val="31"/>
  </w:num>
  <w:num w:numId="15">
    <w:abstractNumId w:val="36"/>
  </w:num>
  <w:num w:numId="16">
    <w:abstractNumId w:val="26"/>
  </w:num>
  <w:num w:numId="17">
    <w:abstractNumId w:val="28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3"/>
  </w:num>
  <w:num w:numId="23">
    <w:abstractNumId w:val="11"/>
  </w:num>
  <w:num w:numId="24">
    <w:abstractNumId w:val="1"/>
  </w:num>
  <w:num w:numId="25">
    <w:abstractNumId w:val="38"/>
  </w:num>
  <w:num w:numId="26">
    <w:abstractNumId w:val="16"/>
  </w:num>
  <w:num w:numId="27">
    <w:abstractNumId w:val="25"/>
  </w:num>
  <w:num w:numId="28">
    <w:abstractNumId w:val="39"/>
  </w:num>
  <w:num w:numId="29">
    <w:abstractNumId w:val="8"/>
  </w:num>
  <w:num w:numId="30">
    <w:abstractNumId w:val="20"/>
  </w:num>
  <w:num w:numId="31">
    <w:abstractNumId w:val="17"/>
  </w:num>
  <w:num w:numId="32">
    <w:abstractNumId w:val="9"/>
  </w:num>
  <w:num w:numId="33">
    <w:abstractNumId w:val="23"/>
  </w:num>
  <w:num w:numId="34">
    <w:abstractNumId w:val="34"/>
  </w:num>
  <w:num w:numId="35">
    <w:abstractNumId w:val="33"/>
  </w:num>
  <w:num w:numId="36">
    <w:abstractNumId w:val="14"/>
  </w:num>
  <w:num w:numId="37">
    <w:abstractNumId w:val="0"/>
  </w:num>
  <w:num w:numId="38">
    <w:abstractNumId w:val="6"/>
  </w:num>
  <w:num w:numId="39">
    <w:abstractNumId w:val="4"/>
  </w:num>
  <w:num w:numId="40">
    <w:abstractNumId w:val="22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07877"/>
    <w:rsid w:val="002107FF"/>
    <w:rsid w:val="002134B0"/>
    <w:rsid w:val="00215AFC"/>
    <w:rsid w:val="00221331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971C2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D0B13"/>
    <w:rsid w:val="005E4E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C0BE5"/>
    <w:rsid w:val="009C6FAB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2F4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3C2F-6E54-4A2C-BDD7-5918CAA7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28</TotalTime>
  <Pages>1</Pages>
  <Words>221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9</cp:revision>
  <cp:lastPrinted>2008-06-05T16:14:00Z</cp:lastPrinted>
  <dcterms:created xsi:type="dcterms:W3CDTF">2015-03-02T14:06:00Z</dcterms:created>
  <dcterms:modified xsi:type="dcterms:W3CDTF">2016-02-29T12:17:00Z</dcterms:modified>
</cp:coreProperties>
</file>