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7905E6">
        <w:t>7</w:t>
      </w:r>
      <w:r w:rsidRPr="001E24B6">
        <w:t>.</w:t>
      </w:r>
      <w:r w:rsidR="000835BF">
        <w:t>1</w:t>
      </w:r>
      <w:r w:rsidR="00C83196">
        <w:t>2</w:t>
      </w:r>
      <w:r w:rsidRPr="001E24B6">
        <w:t>.</w:t>
      </w:r>
      <w:r w:rsidR="000835BF">
        <w:t>3</w:t>
      </w:r>
      <w:r w:rsidR="00C83196">
        <w:t>1</w:t>
      </w:r>
    </w:p>
    <w:p w:rsidR="00BB675F" w:rsidRDefault="00BB675F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7905E6">
        <w:t>7</w:t>
      </w:r>
      <w:r w:rsidR="004D40D1" w:rsidRPr="001E24B6">
        <w:t xml:space="preserve"> m. </w:t>
      </w:r>
      <w:r w:rsidR="00C83196">
        <w:t>gruodžio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960F49" w:rsidRDefault="00AB0CED" w:rsidP="00AB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Padaryta integracija su Edisoft.</w:t>
            </w:r>
          </w:p>
          <w:p w:rsidR="00AB0CED" w:rsidRPr="00AB0CED" w:rsidRDefault="00AB0CED" w:rsidP="00AB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Baziniai funkcionalumai:</w:t>
            </w:r>
          </w:p>
          <w:p w:rsidR="00AB0CED" w:rsidRDefault="00AB0CED" w:rsidP="00AB0CE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Užsakymų iš kliento paėmimas iš Edisoft. Randasi pirkėjų užsakymuose, makro</w:t>
            </w:r>
            <w:bookmarkStart w:id="0" w:name="_GoBack"/>
            <w:bookmarkEnd w:id="0"/>
            <w:r>
              <w:rPr>
                <w:sz w:val="20"/>
                <w:szCs w:val="20"/>
              </w:rPr>
              <w:t>operacijose.</w:t>
            </w:r>
          </w:p>
          <w:p w:rsidR="00AB0CED" w:rsidRDefault="00AB0CED" w:rsidP="00AB0CE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Pardavimo/grąžinimo/patikslinimo sąskaitos siuntimas klientui į Edisoft. Automatiškai startuoja siuntimo langas atspausdinus sąskaitą faktūrą.</w:t>
            </w:r>
          </w:p>
          <w:p w:rsidR="00AB0CED" w:rsidRPr="00AB0CED" w:rsidRDefault="00AB0CED" w:rsidP="00AB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kad tai veiktų reikia:</w:t>
            </w:r>
          </w:p>
          <w:p w:rsidR="00AB0CED" w:rsidRDefault="00AB0CED" w:rsidP="00AB0CE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AB0CED">
              <w:rPr>
                <w:sz w:val="20"/>
                <w:szCs w:val="20"/>
              </w:rPr>
              <w:t>Skyr</w:t>
            </w:r>
            <w:r>
              <w:rPr>
                <w:sz w:val="20"/>
                <w:szCs w:val="20"/>
              </w:rPr>
              <w:t>i</w:t>
            </w:r>
            <w:r w:rsidRPr="00AB0CED">
              <w:rPr>
                <w:sz w:val="20"/>
                <w:szCs w:val="20"/>
              </w:rPr>
              <w:t>uose</w:t>
            </w:r>
          </w:p>
          <w:p w:rsidR="00AB0CED" w:rsidRDefault="00AB0CED" w:rsidP="00AB0CE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Pirkėjuose</w:t>
            </w:r>
          </w:p>
          <w:p w:rsidR="00AB0CED" w:rsidRDefault="00AB0CED" w:rsidP="00AB0CE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Subpirkėjuose</w:t>
            </w:r>
          </w:p>
          <w:p w:rsidR="00AB0CED" w:rsidRDefault="00AB0CED" w:rsidP="00AB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Nustatyti ryšio su Edisoft parametrus.</w:t>
            </w:r>
          </w:p>
          <w:p w:rsidR="00AB0CED" w:rsidRDefault="00AB0CED" w:rsidP="00AB0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padarytas INI parametrai :</w:t>
            </w:r>
          </w:p>
          <w:p w:rsidR="00AB0CED" w:rsidRDefault="00AB0CED" w:rsidP="00AB0CED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AB0CED">
              <w:rPr>
                <w:sz w:val="20"/>
                <w:szCs w:val="20"/>
              </w:rPr>
              <w:t xml:space="preserve">EDISOFT_URL </w:t>
            </w:r>
            <w:r w:rsidR="000C773F">
              <w:rPr>
                <w:sz w:val="20"/>
                <w:szCs w:val="20"/>
              </w:rPr>
              <w:t>– Nurodomas Web Serviso adresas</w:t>
            </w:r>
          </w:p>
          <w:p w:rsidR="00AB0CED" w:rsidRPr="00AB0CED" w:rsidRDefault="00AB0CED" w:rsidP="000C773F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AB0CED">
              <w:rPr>
                <w:sz w:val="20"/>
                <w:szCs w:val="20"/>
              </w:rPr>
              <w:t>WEB_SERVICE_SEND_TIMEOUT</w:t>
            </w:r>
            <w:r w:rsidR="000C773F">
              <w:rPr>
                <w:sz w:val="20"/>
                <w:szCs w:val="20"/>
              </w:rPr>
              <w:t xml:space="preserve"> - </w:t>
            </w:r>
            <w:r w:rsidR="000C773F" w:rsidRPr="000C773F">
              <w:rPr>
                <w:sz w:val="20"/>
                <w:szCs w:val="20"/>
              </w:rPr>
              <w:t xml:space="preserve"> Maksimalus laikas sekundėmis, kiek laukti atsakymo iš WEB serviso</w:t>
            </w:r>
            <w:r w:rsidR="000C773F">
              <w:rPr>
                <w:sz w:val="20"/>
                <w:szCs w:val="20"/>
              </w:rPr>
              <w:t xml:space="preserve">. </w:t>
            </w:r>
            <w:r w:rsidR="000C773F" w:rsidRPr="000C773F">
              <w:rPr>
                <w:sz w:val="20"/>
                <w:szCs w:val="20"/>
              </w:rPr>
              <w:t xml:space="preserve"> Laikas sekundėmis, 0 reiškia amžinai, nutylėjimo atveju 45.</w:t>
            </w:r>
          </w:p>
        </w:tc>
        <w:tc>
          <w:tcPr>
            <w:tcW w:w="1800" w:type="dxa"/>
            <w:vAlign w:val="center"/>
          </w:tcPr>
          <w:p w:rsidR="006D6D2A" w:rsidRDefault="00AB0CED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Integracijos</w:t>
            </w:r>
          </w:p>
        </w:tc>
      </w:tr>
      <w:tr w:rsidR="006F404F" w:rsidRPr="001E24B6" w:rsidTr="007B5879">
        <w:trPr>
          <w:cantSplit/>
        </w:trPr>
        <w:tc>
          <w:tcPr>
            <w:tcW w:w="959" w:type="dxa"/>
            <w:vAlign w:val="center"/>
          </w:tcPr>
          <w:p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6F404F" w:rsidRPr="006F404F" w:rsidRDefault="00BF2B7F" w:rsidP="00960F49">
            <w:pPr>
              <w:rPr>
                <w:sz w:val="20"/>
                <w:szCs w:val="20"/>
              </w:rPr>
            </w:pPr>
            <w:r w:rsidRPr="00BF2B7F">
              <w:rPr>
                <w:sz w:val="20"/>
                <w:szCs w:val="20"/>
              </w:rPr>
              <w:t>Inventorizacijoje, atvaizduojant prekių laikymo vienas iš sandėlio apskaitos padaryta, kad neberodytų</w:t>
            </w:r>
            <w:r>
              <w:rPr>
                <w:sz w:val="20"/>
                <w:szCs w:val="20"/>
              </w:rPr>
              <w:t xml:space="preserve"> </w:t>
            </w:r>
            <w:r w:rsidRPr="00BF2B7F">
              <w:rPr>
                <w:sz w:val="20"/>
                <w:szCs w:val="20"/>
              </w:rPr>
              <w:t>nenaudojamomis paženklintų vietų.</w:t>
            </w:r>
          </w:p>
        </w:tc>
        <w:tc>
          <w:tcPr>
            <w:tcW w:w="1800" w:type="dxa"/>
            <w:vAlign w:val="center"/>
          </w:tcPr>
          <w:p w:rsidR="006F404F" w:rsidRDefault="00BF2B7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Inventorizacija</w:t>
            </w:r>
          </w:p>
        </w:tc>
      </w:tr>
      <w:tr w:rsidR="00CA0915" w:rsidRPr="001E24B6" w:rsidTr="00CA091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1E24B6" w:rsidRDefault="00CA0915" w:rsidP="00CA0915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CA0915" w:rsidRDefault="00CA0915" w:rsidP="00F821AA">
            <w:pPr>
              <w:rPr>
                <w:b/>
                <w:i/>
                <w:sz w:val="20"/>
                <w:szCs w:val="20"/>
              </w:rPr>
            </w:pPr>
            <w:r w:rsidRPr="00CA0915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1E24B6" w:rsidRDefault="00CA0915" w:rsidP="00F821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CA0915" w:rsidRPr="001E24B6" w:rsidTr="00CA091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1E24B6" w:rsidRDefault="00CA0915" w:rsidP="00F821A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Default="00BF2B7F" w:rsidP="00F8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Ištaisyta klaida, kai nurašymuose, nurašant paslaugas, paslaugų atlikėjo kodas sutapdavo su vienu iš tiekėjų kodų, tiekėjas būdavo rodomas kaip paslaugos tiekėjas ir spausdinamas nurašymo aktuose.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Default="00CA0915" w:rsidP="00F821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CA0915" w:rsidRPr="001E24B6" w:rsidTr="00CA091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1E24B6" w:rsidRDefault="00CA0915" w:rsidP="00F821A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2F7871" w:rsidRDefault="00917DEA" w:rsidP="00F821AA">
            <w:pPr>
              <w:rPr>
                <w:sz w:val="20"/>
                <w:szCs w:val="20"/>
              </w:rPr>
            </w:pPr>
            <w:r w:rsidRPr="00917DEA">
              <w:rPr>
                <w:sz w:val="20"/>
                <w:szCs w:val="20"/>
              </w:rPr>
              <w:t>Ištaisyta klaida d</w:t>
            </w:r>
            <w:r>
              <w:rPr>
                <w:sz w:val="20"/>
                <w:szCs w:val="20"/>
              </w:rPr>
              <w:t>e</w:t>
            </w:r>
            <w:r w:rsidRPr="00917DEA">
              <w:rPr>
                <w:sz w:val="20"/>
                <w:szCs w:val="20"/>
              </w:rPr>
              <w:t>galų apskaitoje, kai kompiuterio datos formatas yra YYYY-MM-DD buvo neteisingai siūloma žiemos d</w:t>
            </w:r>
            <w:r>
              <w:rPr>
                <w:sz w:val="20"/>
                <w:szCs w:val="20"/>
              </w:rPr>
              <w:t>e</w:t>
            </w:r>
            <w:r w:rsidRPr="00917DEA">
              <w:rPr>
                <w:sz w:val="20"/>
                <w:szCs w:val="20"/>
              </w:rPr>
              <w:t>galų norma vasarą.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Default="00CA0915" w:rsidP="00F821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632E2" w:rsidRDefault="004632E2">
      <w:pPr>
        <w:pStyle w:val="Header"/>
        <w:tabs>
          <w:tab w:val="clear" w:pos="4153"/>
          <w:tab w:val="clear" w:pos="8306"/>
        </w:tabs>
        <w:spacing w:before="120"/>
      </w:pPr>
    </w:p>
    <w:p w:rsidR="00CA0915" w:rsidRDefault="00CA0915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4AB"/>
    <w:multiLevelType w:val="hybridMultilevel"/>
    <w:tmpl w:val="FD147B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8AA"/>
    <w:multiLevelType w:val="hybridMultilevel"/>
    <w:tmpl w:val="55FA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97E"/>
    <w:multiLevelType w:val="hybridMultilevel"/>
    <w:tmpl w:val="536E1D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2455"/>
    <w:multiLevelType w:val="hybridMultilevel"/>
    <w:tmpl w:val="1A626A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397A"/>
    <w:multiLevelType w:val="hybridMultilevel"/>
    <w:tmpl w:val="5DA4B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2F19"/>
    <w:multiLevelType w:val="hybridMultilevel"/>
    <w:tmpl w:val="FDFE8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5627"/>
    <w:multiLevelType w:val="hybridMultilevel"/>
    <w:tmpl w:val="D1B83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52E90"/>
    <w:multiLevelType w:val="hybridMultilevel"/>
    <w:tmpl w:val="2048B3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9772B"/>
    <w:multiLevelType w:val="hybridMultilevel"/>
    <w:tmpl w:val="F9B09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0029"/>
    <w:multiLevelType w:val="hybridMultilevel"/>
    <w:tmpl w:val="A7FE52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6AB"/>
    <w:multiLevelType w:val="hybridMultilevel"/>
    <w:tmpl w:val="12CA2E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E62A9"/>
    <w:multiLevelType w:val="hybridMultilevel"/>
    <w:tmpl w:val="7722E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B2EC2"/>
    <w:multiLevelType w:val="hybridMultilevel"/>
    <w:tmpl w:val="E6FCE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5173A"/>
    <w:multiLevelType w:val="hybridMultilevel"/>
    <w:tmpl w:val="85B27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1B56"/>
    <w:multiLevelType w:val="hybridMultilevel"/>
    <w:tmpl w:val="F04C5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D57"/>
    <w:multiLevelType w:val="hybridMultilevel"/>
    <w:tmpl w:val="A02E9A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6598E"/>
    <w:multiLevelType w:val="hybridMultilevel"/>
    <w:tmpl w:val="DC52C6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12854"/>
    <w:multiLevelType w:val="hybridMultilevel"/>
    <w:tmpl w:val="C73030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C3DDC"/>
    <w:multiLevelType w:val="hybridMultilevel"/>
    <w:tmpl w:val="D8E690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1337E"/>
    <w:multiLevelType w:val="hybridMultilevel"/>
    <w:tmpl w:val="4BFC8D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0A92"/>
    <w:multiLevelType w:val="hybridMultilevel"/>
    <w:tmpl w:val="853005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540FF"/>
    <w:multiLevelType w:val="hybridMultilevel"/>
    <w:tmpl w:val="7CCE6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3795A"/>
    <w:multiLevelType w:val="hybridMultilevel"/>
    <w:tmpl w:val="92846D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F12AC"/>
    <w:multiLevelType w:val="hybridMultilevel"/>
    <w:tmpl w:val="0D7EF9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32D2E"/>
    <w:multiLevelType w:val="hybridMultilevel"/>
    <w:tmpl w:val="ED22B2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A4F9E"/>
    <w:multiLevelType w:val="hybridMultilevel"/>
    <w:tmpl w:val="5C78D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F3672"/>
    <w:multiLevelType w:val="hybridMultilevel"/>
    <w:tmpl w:val="CB564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B6985"/>
    <w:multiLevelType w:val="hybridMultilevel"/>
    <w:tmpl w:val="E4A2D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A55"/>
    <w:multiLevelType w:val="hybridMultilevel"/>
    <w:tmpl w:val="27A67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F13EF"/>
    <w:multiLevelType w:val="hybridMultilevel"/>
    <w:tmpl w:val="DB0ACC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50E30"/>
    <w:multiLevelType w:val="hybridMultilevel"/>
    <w:tmpl w:val="F5B4B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73918"/>
    <w:multiLevelType w:val="hybridMultilevel"/>
    <w:tmpl w:val="0D469D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A00E9"/>
    <w:multiLevelType w:val="hybridMultilevel"/>
    <w:tmpl w:val="5462C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5B2634"/>
    <w:multiLevelType w:val="hybridMultilevel"/>
    <w:tmpl w:val="AE6296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A45D5"/>
    <w:multiLevelType w:val="hybridMultilevel"/>
    <w:tmpl w:val="91642D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34C45"/>
    <w:multiLevelType w:val="hybridMultilevel"/>
    <w:tmpl w:val="8FECEE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B6A"/>
    <w:multiLevelType w:val="hybridMultilevel"/>
    <w:tmpl w:val="43A44D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D557F"/>
    <w:multiLevelType w:val="hybridMultilevel"/>
    <w:tmpl w:val="45AE8E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C13E6"/>
    <w:multiLevelType w:val="hybridMultilevel"/>
    <w:tmpl w:val="02467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95186"/>
    <w:multiLevelType w:val="hybridMultilevel"/>
    <w:tmpl w:val="9342A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63295"/>
    <w:multiLevelType w:val="hybridMultilevel"/>
    <w:tmpl w:val="6E0E71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963CF"/>
    <w:multiLevelType w:val="hybridMultilevel"/>
    <w:tmpl w:val="746A9D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7A14"/>
    <w:multiLevelType w:val="hybridMultilevel"/>
    <w:tmpl w:val="5B4AB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9361C"/>
    <w:multiLevelType w:val="hybridMultilevel"/>
    <w:tmpl w:val="3A0E9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26B3E"/>
    <w:multiLevelType w:val="hybridMultilevel"/>
    <w:tmpl w:val="D8C48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44"/>
  </w:num>
  <w:num w:numId="5">
    <w:abstractNumId w:val="34"/>
  </w:num>
  <w:num w:numId="6">
    <w:abstractNumId w:val="10"/>
  </w:num>
  <w:num w:numId="7">
    <w:abstractNumId w:val="0"/>
  </w:num>
  <w:num w:numId="8">
    <w:abstractNumId w:val="46"/>
  </w:num>
  <w:num w:numId="9">
    <w:abstractNumId w:val="23"/>
  </w:num>
  <w:num w:numId="10">
    <w:abstractNumId w:val="35"/>
  </w:num>
  <w:num w:numId="11">
    <w:abstractNumId w:val="33"/>
  </w:num>
  <w:num w:numId="12">
    <w:abstractNumId w:val="29"/>
  </w:num>
  <w:num w:numId="13">
    <w:abstractNumId w:val="40"/>
  </w:num>
  <w:num w:numId="14">
    <w:abstractNumId w:val="45"/>
  </w:num>
  <w:num w:numId="15">
    <w:abstractNumId w:val="8"/>
  </w:num>
  <w:num w:numId="16">
    <w:abstractNumId w:val="4"/>
  </w:num>
  <w:num w:numId="17">
    <w:abstractNumId w:val="26"/>
  </w:num>
  <w:num w:numId="18">
    <w:abstractNumId w:val="27"/>
  </w:num>
  <w:num w:numId="19">
    <w:abstractNumId w:val="22"/>
  </w:num>
  <w:num w:numId="20">
    <w:abstractNumId w:val="42"/>
  </w:num>
  <w:num w:numId="21">
    <w:abstractNumId w:val="5"/>
  </w:num>
  <w:num w:numId="22">
    <w:abstractNumId w:val="36"/>
  </w:num>
  <w:num w:numId="23">
    <w:abstractNumId w:val="12"/>
  </w:num>
  <w:num w:numId="24">
    <w:abstractNumId w:val="28"/>
  </w:num>
  <w:num w:numId="25">
    <w:abstractNumId w:val="31"/>
  </w:num>
  <w:num w:numId="26">
    <w:abstractNumId w:val="7"/>
  </w:num>
  <w:num w:numId="27">
    <w:abstractNumId w:val="2"/>
  </w:num>
  <w:num w:numId="28">
    <w:abstractNumId w:val="20"/>
  </w:num>
  <w:num w:numId="29">
    <w:abstractNumId w:val="25"/>
  </w:num>
  <w:num w:numId="30">
    <w:abstractNumId w:val="14"/>
  </w:num>
  <w:num w:numId="31">
    <w:abstractNumId w:val="38"/>
  </w:num>
  <w:num w:numId="32">
    <w:abstractNumId w:val="39"/>
  </w:num>
  <w:num w:numId="33">
    <w:abstractNumId w:val="16"/>
  </w:num>
  <w:num w:numId="34">
    <w:abstractNumId w:val="41"/>
  </w:num>
  <w:num w:numId="35">
    <w:abstractNumId w:val="21"/>
  </w:num>
  <w:num w:numId="36">
    <w:abstractNumId w:val="1"/>
  </w:num>
  <w:num w:numId="37">
    <w:abstractNumId w:val="37"/>
  </w:num>
  <w:num w:numId="38">
    <w:abstractNumId w:val="13"/>
  </w:num>
  <w:num w:numId="39">
    <w:abstractNumId w:val="15"/>
  </w:num>
  <w:num w:numId="40">
    <w:abstractNumId w:val="30"/>
  </w:num>
  <w:num w:numId="41">
    <w:abstractNumId w:val="32"/>
  </w:num>
  <w:num w:numId="42">
    <w:abstractNumId w:val="43"/>
  </w:num>
  <w:num w:numId="43">
    <w:abstractNumId w:val="19"/>
  </w:num>
  <w:num w:numId="44">
    <w:abstractNumId w:val="11"/>
  </w:num>
  <w:num w:numId="45">
    <w:abstractNumId w:val="6"/>
  </w:num>
  <w:num w:numId="46">
    <w:abstractNumId w:val="3"/>
  </w:num>
  <w:num w:numId="4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D6D2A"/>
    <w:rsid w:val="006D714D"/>
    <w:rsid w:val="006E182D"/>
    <w:rsid w:val="006E74D3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0C589F7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CE2B9-88DF-4217-9EE4-58EC391F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713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55</cp:revision>
  <cp:lastPrinted>2008-06-05T16:14:00Z</cp:lastPrinted>
  <dcterms:created xsi:type="dcterms:W3CDTF">2015-03-02T14:06:00Z</dcterms:created>
  <dcterms:modified xsi:type="dcterms:W3CDTF">2018-01-08T13:51:00Z</dcterms:modified>
</cp:coreProperties>
</file>