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D1" w:rsidRDefault="004D40D1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 w:rsidRPr="001E24B6">
        <w:t>20</w:t>
      </w:r>
      <w:r w:rsidR="00BE43D8" w:rsidRPr="001E24B6">
        <w:t>1</w:t>
      </w:r>
      <w:r w:rsidR="00DB35A4">
        <w:t>8</w:t>
      </w:r>
      <w:r w:rsidRPr="001E24B6">
        <w:t>.</w:t>
      </w:r>
      <w:r w:rsidR="00DB35A4">
        <w:t>0</w:t>
      </w:r>
      <w:r w:rsidR="008903FC">
        <w:t>3</w:t>
      </w:r>
      <w:r w:rsidRPr="001E24B6">
        <w:t>.</w:t>
      </w:r>
      <w:r w:rsidR="008903FC">
        <w:t>30</w:t>
      </w:r>
    </w:p>
    <w:p w:rsidR="00BB675F" w:rsidRDefault="00BB675F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</w:p>
    <w:p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20</w:t>
      </w:r>
      <w:r w:rsidR="00BE43D8" w:rsidRPr="001E24B6">
        <w:t>1</w:t>
      </w:r>
      <w:r w:rsidR="00DB35A4">
        <w:t>8</w:t>
      </w:r>
      <w:r w:rsidR="004D40D1" w:rsidRPr="001E24B6">
        <w:t xml:space="preserve"> m. </w:t>
      </w:r>
      <w:r w:rsidR="008903FC">
        <w:t>kov</w:t>
      </w:r>
      <w:r w:rsidR="00C24C4E">
        <w:t>o</w:t>
      </w:r>
      <w:r w:rsidR="006E74D3" w:rsidRPr="001E24B6">
        <w:t xml:space="preserve"> 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Eilės 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:rsidTr="00EC1AE2">
        <w:trPr>
          <w:cantSplit/>
        </w:trPr>
        <w:tc>
          <w:tcPr>
            <w:tcW w:w="959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:rsidTr="007B5879">
        <w:trPr>
          <w:cantSplit/>
        </w:trPr>
        <w:tc>
          <w:tcPr>
            <w:tcW w:w="959" w:type="dxa"/>
            <w:vAlign w:val="center"/>
          </w:tcPr>
          <w:p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8903FC" w:rsidRPr="008903FC" w:rsidRDefault="008903FC" w:rsidP="008903FC">
            <w:p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Padaryta galimybė TecDoc ir katalogo duomenų integracijai iš TecDoc INFO kortelės. Tam naudojami INI parametrai: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TECDOC_KAT_PREKPAPDATA1_LINK_TEXT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TECDOC_KAT_PREKPAPDATA2_LINK_TEXT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TECDOC_KAT_PREKPAPDATA3_LINK_TEXT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TECDOC_KAT_PREKPAPDATA4_LINK_TEXT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TECDOC_KAT_PREKPAPDATA5_LINK_TEXT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TECDOC_KAT_PREKKOMENTARAI_LINK_TEXT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TECDOC_KAT_PREKESSVORISGRAM_LINK_TEXT</w:t>
            </w:r>
          </w:p>
          <w:p w:rsidR="008903FC" w:rsidRPr="008903FC" w:rsidRDefault="008903FC" w:rsidP="008903FC">
            <w:p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Juos suvedus ir kata</w:t>
            </w:r>
            <w:r>
              <w:rPr>
                <w:sz w:val="20"/>
                <w:szCs w:val="20"/>
              </w:rPr>
              <w:t>lo</w:t>
            </w:r>
            <w:r w:rsidRPr="008903FC">
              <w:rPr>
                <w:sz w:val="20"/>
                <w:szCs w:val="20"/>
              </w:rPr>
              <w:t>ge pasirinkus susietą prekę iš TecDo</w:t>
            </w:r>
            <w:r>
              <w:rPr>
                <w:sz w:val="20"/>
                <w:szCs w:val="20"/>
              </w:rPr>
              <w:t>c,</w:t>
            </w:r>
            <w:r w:rsidRPr="008903FC">
              <w:rPr>
                <w:sz w:val="20"/>
                <w:szCs w:val="20"/>
              </w:rPr>
              <w:t xml:space="preserve"> INI parametruose nurodyti duomenų laukai užsipildo automatiškai.</w:t>
            </w:r>
          </w:p>
          <w:p w:rsidR="006E7AB8" w:rsidRPr="008903FC" w:rsidRDefault="008903FC" w:rsidP="008903FC">
            <w:p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Taip pat kataloge padarytas papildomas punktas Makrooperacijose "Priskirti ekrane matomoms prekėm TecDoc duomenų laukus"</w:t>
            </w:r>
          </w:p>
        </w:tc>
        <w:tc>
          <w:tcPr>
            <w:tcW w:w="1800" w:type="dxa"/>
            <w:vAlign w:val="center"/>
          </w:tcPr>
          <w:p w:rsidR="006D6D2A" w:rsidRDefault="008903FC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TecDoc</w:t>
            </w:r>
          </w:p>
        </w:tc>
      </w:tr>
      <w:tr w:rsidR="006F404F" w:rsidRPr="001E24B6" w:rsidTr="007B5879">
        <w:trPr>
          <w:cantSplit/>
        </w:trPr>
        <w:tc>
          <w:tcPr>
            <w:tcW w:w="959" w:type="dxa"/>
            <w:vAlign w:val="center"/>
          </w:tcPr>
          <w:p w:rsidR="006F404F" w:rsidRPr="001E24B6" w:rsidRDefault="006F404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8903FC" w:rsidRPr="008903FC" w:rsidRDefault="008903FC" w:rsidP="008903FC">
            <w:p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i.VAZ važtaraščių registre padarytos papildomos iškeliamos kolonėlės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Dok.kiekis</w:t>
            </w:r>
          </w:p>
          <w:p w:rsidR="006F404F" w:rsidRPr="008903FC" w:rsidRDefault="008903FC" w:rsidP="008903F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Dok.pard.suma be PVM</w:t>
            </w:r>
          </w:p>
        </w:tc>
        <w:tc>
          <w:tcPr>
            <w:tcW w:w="1800" w:type="dxa"/>
            <w:vAlign w:val="center"/>
          </w:tcPr>
          <w:p w:rsidR="006F404F" w:rsidRDefault="008903FC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i.VAZ</w:t>
            </w: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DB35A4" w:rsidRPr="00DB35A4" w:rsidRDefault="008903FC" w:rsidP="00DB35A4">
            <w:p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INI p</w:t>
            </w:r>
            <w:r>
              <w:rPr>
                <w:sz w:val="20"/>
                <w:szCs w:val="20"/>
              </w:rPr>
              <w:t>a</w:t>
            </w:r>
            <w:r w:rsidRPr="008903FC">
              <w:rPr>
                <w:sz w:val="20"/>
                <w:szCs w:val="20"/>
              </w:rPr>
              <w:t>rametro RELATIONS_READ_SPEED_UP_MODE reikšmė nutylėjimo atveju pakeista iš OFF į  CACHE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DB35A4" w:rsidRPr="001E24B6" w:rsidTr="007B5879">
        <w:trPr>
          <w:cantSplit/>
        </w:trPr>
        <w:tc>
          <w:tcPr>
            <w:tcW w:w="959" w:type="dxa"/>
            <w:vAlign w:val="center"/>
          </w:tcPr>
          <w:p w:rsidR="00DB35A4" w:rsidRPr="001E24B6" w:rsidRDefault="00DB35A4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907CF" w:rsidRPr="000907CF" w:rsidRDefault="000907CF" w:rsidP="00090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Klientų pageidavimu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Pardavimų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Pirkėjų grąžinimų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 xml:space="preserve">Patikslinimų </w:t>
            </w:r>
          </w:p>
          <w:p w:rsidR="008903FC" w:rsidRPr="008903FC" w:rsidRDefault="008903FC" w:rsidP="008903F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Išankstinių sąskaitų</w:t>
            </w:r>
          </w:p>
          <w:p w:rsidR="00DB35A4" w:rsidRPr="00DB35A4" w:rsidRDefault="008903FC" w:rsidP="008903FC">
            <w:pPr>
              <w:rPr>
                <w:sz w:val="20"/>
                <w:szCs w:val="20"/>
              </w:rPr>
            </w:pPr>
            <w:r w:rsidRPr="008903FC">
              <w:rPr>
                <w:sz w:val="20"/>
                <w:szCs w:val="20"/>
              </w:rPr>
              <w:t>turiniuose bendro dokumento kiekio ir sumos be PVM laukeliai perkelti į kairę lango pusę sieki</w:t>
            </w:r>
            <w:r w:rsidR="000907CF">
              <w:rPr>
                <w:sz w:val="20"/>
                <w:szCs w:val="20"/>
              </w:rPr>
              <w:t>a</w:t>
            </w:r>
            <w:r w:rsidRPr="008903FC">
              <w:rPr>
                <w:sz w:val="20"/>
                <w:szCs w:val="20"/>
              </w:rPr>
              <w:t>nt, kad jų neuždengtų atsidarančiai prekių likučių ar paslaugų katalogo langai</w:t>
            </w:r>
          </w:p>
        </w:tc>
        <w:tc>
          <w:tcPr>
            <w:tcW w:w="1800" w:type="dxa"/>
            <w:vAlign w:val="center"/>
          </w:tcPr>
          <w:p w:rsidR="00DB35A4" w:rsidRDefault="00DB35A4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26C6A" w:rsidRPr="001E24B6" w:rsidTr="007B5879">
        <w:trPr>
          <w:cantSplit/>
        </w:trPr>
        <w:tc>
          <w:tcPr>
            <w:tcW w:w="959" w:type="dxa"/>
            <w:vAlign w:val="center"/>
          </w:tcPr>
          <w:p w:rsidR="00426C6A" w:rsidRPr="001E24B6" w:rsidRDefault="00426C6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426C6A" w:rsidRDefault="000907CF" w:rsidP="00DB35A4">
            <w:pPr>
              <w:rPr>
                <w:sz w:val="20"/>
                <w:szCs w:val="20"/>
              </w:rPr>
            </w:pPr>
            <w:r w:rsidRPr="000907CF">
              <w:rPr>
                <w:sz w:val="20"/>
                <w:szCs w:val="20"/>
              </w:rPr>
              <w:t>Ilgalaikio turto nus</w:t>
            </w:r>
            <w:r>
              <w:rPr>
                <w:sz w:val="20"/>
                <w:szCs w:val="20"/>
              </w:rPr>
              <w:t>i</w:t>
            </w:r>
            <w:r w:rsidRPr="000907CF">
              <w:rPr>
                <w:sz w:val="20"/>
                <w:szCs w:val="20"/>
              </w:rPr>
              <w:t>dėvėjimo per laikotarpį ataskaitoje padaryta galimybė ataskaitą grupuoti</w:t>
            </w:r>
            <w:r>
              <w:rPr>
                <w:sz w:val="20"/>
                <w:szCs w:val="20"/>
              </w:rPr>
              <w:t xml:space="preserve"> </w:t>
            </w:r>
            <w:r w:rsidRPr="000907CF">
              <w:rPr>
                <w:sz w:val="20"/>
                <w:szCs w:val="20"/>
              </w:rPr>
              <w:t>pagal pradinės vertės buhalterinę sąskaitą</w:t>
            </w:r>
          </w:p>
        </w:tc>
        <w:tc>
          <w:tcPr>
            <w:tcW w:w="1800" w:type="dxa"/>
            <w:vAlign w:val="center"/>
          </w:tcPr>
          <w:p w:rsidR="00426C6A" w:rsidRDefault="000907C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apskaita</w:t>
            </w:r>
          </w:p>
        </w:tc>
      </w:tr>
      <w:tr w:rsidR="000907CF" w:rsidRPr="001E24B6" w:rsidTr="007B5879">
        <w:trPr>
          <w:cantSplit/>
        </w:trPr>
        <w:tc>
          <w:tcPr>
            <w:tcW w:w="959" w:type="dxa"/>
            <w:vAlign w:val="center"/>
          </w:tcPr>
          <w:p w:rsidR="000907CF" w:rsidRPr="001E24B6" w:rsidRDefault="000907C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907CF" w:rsidRPr="000907CF" w:rsidRDefault="000907CF" w:rsidP="00DB35A4">
            <w:pPr>
              <w:rPr>
                <w:sz w:val="20"/>
                <w:szCs w:val="20"/>
              </w:rPr>
            </w:pPr>
            <w:r w:rsidRPr="000907CF">
              <w:rPr>
                <w:sz w:val="20"/>
                <w:szCs w:val="20"/>
              </w:rPr>
              <w:t>Padarytas pagreitintas kompleksinių suvestinių skaičiavimo startas jei įjungtas INI p</w:t>
            </w:r>
            <w:r>
              <w:rPr>
                <w:sz w:val="20"/>
                <w:szCs w:val="20"/>
              </w:rPr>
              <w:t>a</w:t>
            </w:r>
            <w:r w:rsidRPr="000907CF">
              <w:rPr>
                <w:sz w:val="20"/>
                <w:szCs w:val="20"/>
              </w:rPr>
              <w:t>ramet</w:t>
            </w:r>
            <w:r>
              <w:rPr>
                <w:sz w:val="20"/>
                <w:szCs w:val="20"/>
              </w:rPr>
              <w:t>r</w:t>
            </w:r>
            <w:r w:rsidRPr="000907CF">
              <w:rPr>
                <w:sz w:val="20"/>
                <w:szCs w:val="20"/>
              </w:rPr>
              <w:t>as RELATIONS_READ_SPEED_UP_MODE į CACHE</w:t>
            </w:r>
          </w:p>
        </w:tc>
        <w:tc>
          <w:tcPr>
            <w:tcW w:w="1800" w:type="dxa"/>
            <w:vAlign w:val="center"/>
          </w:tcPr>
          <w:p w:rsidR="000907CF" w:rsidRDefault="000907C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907CF" w:rsidRPr="001E24B6" w:rsidTr="007B5879">
        <w:trPr>
          <w:cantSplit/>
        </w:trPr>
        <w:tc>
          <w:tcPr>
            <w:tcW w:w="959" w:type="dxa"/>
            <w:vAlign w:val="center"/>
          </w:tcPr>
          <w:p w:rsidR="000907CF" w:rsidRPr="001E24B6" w:rsidRDefault="000907C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907CF" w:rsidRPr="000907CF" w:rsidRDefault="000907CF" w:rsidP="00DB35A4">
            <w:pPr>
              <w:rPr>
                <w:sz w:val="20"/>
                <w:szCs w:val="20"/>
              </w:rPr>
            </w:pPr>
            <w:r w:rsidRPr="000907CF">
              <w:rPr>
                <w:sz w:val="20"/>
                <w:szCs w:val="20"/>
              </w:rPr>
              <w:t>Katalogo ir pirkimų importo procedūros patobulintos tuo, kad PAVADINIMAS kolonėlėje paduotą tekstą automatiškai išverčia į didžiąsias raides, nes programoje tuose laukeliuose galima rašyti tik didžiosiomis.</w:t>
            </w:r>
          </w:p>
        </w:tc>
        <w:tc>
          <w:tcPr>
            <w:tcW w:w="1800" w:type="dxa"/>
            <w:vAlign w:val="center"/>
          </w:tcPr>
          <w:p w:rsidR="000907CF" w:rsidRDefault="000907C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0907CF" w:rsidRPr="001E24B6" w:rsidTr="007B5879">
        <w:trPr>
          <w:cantSplit/>
        </w:trPr>
        <w:tc>
          <w:tcPr>
            <w:tcW w:w="959" w:type="dxa"/>
            <w:vAlign w:val="center"/>
          </w:tcPr>
          <w:p w:rsidR="000907CF" w:rsidRPr="001E24B6" w:rsidRDefault="000907CF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:rsidR="000907CF" w:rsidRPr="000907CF" w:rsidRDefault="000907CF" w:rsidP="00DB35A4">
            <w:pPr>
              <w:rPr>
                <w:sz w:val="20"/>
                <w:szCs w:val="20"/>
              </w:rPr>
            </w:pPr>
            <w:r w:rsidRPr="000907CF">
              <w:rPr>
                <w:sz w:val="20"/>
                <w:szCs w:val="20"/>
              </w:rPr>
              <w:t>Pajamavimo importas dar patobulintas tuo, kad jei iš viso importo aprašyme nebuvo nurodyta pirkimo kaina, ji imama iš katalogo.</w:t>
            </w:r>
          </w:p>
        </w:tc>
        <w:tc>
          <w:tcPr>
            <w:tcW w:w="1800" w:type="dxa"/>
            <w:vAlign w:val="center"/>
          </w:tcPr>
          <w:p w:rsidR="000907CF" w:rsidRDefault="000907CF" w:rsidP="001753E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A0915" w:rsidRPr="001E24B6" w:rsidTr="00CA091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CA0915">
            <w:pPr>
              <w:pStyle w:val="Header"/>
              <w:tabs>
                <w:tab w:val="clear" w:pos="4153"/>
                <w:tab w:val="clear" w:pos="8306"/>
                <w:tab w:val="num" w:pos="928"/>
              </w:tabs>
              <w:ind w:left="928" w:hanging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CA0915" w:rsidRDefault="00CA0915" w:rsidP="00F821AA">
            <w:pPr>
              <w:rPr>
                <w:b/>
                <w:i/>
                <w:sz w:val="20"/>
                <w:szCs w:val="20"/>
              </w:rPr>
            </w:pPr>
            <w:r w:rsidRPr="00CA0915">
              <w:rPr>
                <w:b/>
                <w:i/>
                <w:sz w:val="20"/>
                <w:szCs w:val="20"/>
              </w:rPr>
              <w:t>Ištaisytos klaidos ir netikslumai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F821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CA0915" w:rsidRPr="001E24B6" w:rsidTr="00CA091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Pr="001E24B6" w:rsidRDefault="00CA0915" w:rsidP="00426C6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Default="000907CF" w:rsidP="00F821AA">
            <w:pPr>
              <w:rPr>
                <w:sz w:val="20"/>
                <w:szCs w:val="20"/>
              </w:rPr>
            </w:pPr>
            <w:r w:rsidRPr="000907CF">
              <w:rPr>
                <w:sz w:val="20"/>
                <w:szCs w:val="20"/>
              </w:rPr>
              <w:t>Ištaisyta klaida dėl kurios</w:t>
            </w:r>
            <w:r>
              <w:rPr>
                <w:sz w:val="20"/>
                <w:szCs w:val="20"/>
              </w:rPr>
              <w:t>,</w:t>
            </w:r>
            <w:r w:rsidRPr="000907CF">
              <w:rPr>
                <w:sz w:val="20"/>
                <w:szCs w:val="20"/>
              </w:rPr>
              <w:t xml:space="preserve"> net jei sistemos konfigūracijoje nebuvo nurodyta, kad privalomas bazinio tiekėjo pasirinkimas</w:t>
            </w:r>
            <w:r>
              <w:rPr>
                <w:sz w:val="20"/>
                <w:szCs w:val="20"/>
              </w:rPr>
              <w:t>,</w:t>
            </w:r>
            <w:r w:rsidRPr="000907CF">
              <w:rPr>
                <w:sz w:val="20"/>
                <w:szCs w:val="20"/>
              </w:rPr>
              <w:t xml:space="preserve"> kataloge skaičiuojant kainas iš savikainos (F12)</w:t>
            </w:r>
            <w:r>
              <w:rPr>
                <w:sz w:val="20"/>
                <w:szCs w:val="20"/>
              </w:rPr>
              <w:t>,</w:t>
            </w:r>
            <w:r w:rsidRPr="000907CF">
              <w:rPr>
                <w:sz w:val="20"/>
                <w:szCs w:val="20"/>
              </w:rPr>
              <w:t xml:space="preserve"> buvo reikalaujama pasirinkti bazinį tiekėją.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5" w:rsidRDefault="00CA0915" w:rsidP="00F821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426C6A" w:rsidRPr="001E24B6" w:rsidTr="00CA091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A" w:rsidRPr="001E24B6" w:rsidRDefault="00426C6A" w:rsidP="00426C6A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A" w:rsidRPr="00426C6A" w:rsidRDefault="00426C6A" w:rsidP="00F821A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6A" w:rsidRDefault="00426C6A" w:rsidP="00F821A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A0915" w:rsidRDefault="00CA0915">
      <w:pPr>
        <w:pStyle w:val="Header"/>
        <w:tabs>
          <w:tab w:val="clear" w:pos="4153"/>
          <w:tab w:val="clear" w:pos="8306"/>
        </w:tabs>
        <w:spacing w:before="120"/>
      </w:pPr>
    </w:p>
    <w:p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  <w:bookmarkStart w:id="0" w:name="_GoBack"/>
      <w:bookmarkEnd w:id="0"/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23F" w:rsidRDefault="007C223F">
      <w:r>
        <w:separator/>
      </w:r>
    </w:p>
  </w:endnote>
  <w:endnote w:type="continuationSeparator" w:id="0">
    <w:p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23F" w:rsidRDefault="007C223F">
      <w:r>
        <w:separator/>
      </w:r>
    </w:p>
  </w:footnote>
  <w:footnote w:type="continuationSeparator" w:id="0">
    <w:p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7A9AA1E" wp14:editId="12EFE41E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C9774B">
      <w:rPr>
        <w:rFonts w:ascii="Arial" w:hAnsi="Arial" w:cs="Arial"/>
        <w:i/>
        <w:iCs/>
        <w:noProof/>
        <w:sz w:val="16"/>
      </w:rPr>
      <w:t>Birbynių 4-8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C9774B" w:rsidRPr="00C9774B">
      <w:rPr>
        <w:rFonts w:ascii="Arial" w:hAnsi="Arial" w:cs="Arial"/>
        <w:i/>
        <w:iCs/>
        <w:noProof/>
        <w:sz w:val="16"/>
      </w:rPr>
      <w:t>02121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1BB3"/>
    <w:multiLevelType w:val="hybridMultilevel"/>
    <w:tmpl w:val="B78CE6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C537E"/>
    <w:multiLevelType w:val="hybridMultilevel"/>
    <w:tmpl w:val="A6929A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29E4"/>
    <w:multiLevelType w:val="hybridMultilevel"/>
    <w:tmpl w:val="97CAC1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C029A"/>
    <w:multiLevelType w:val="hybridMultilevel"/>
    <w:tmpl w:val="020E2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26278"/>
    <w:multiLevelType w:val="hybridMultilevel"/>
    <w:tmpl w:val="AE78DC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B6498"/>
    <w:rsid w:val="000C04FD"/>
    <w:rsid w:val="000C773F"/>
    <w:rsid w:val="000D7E8B"/>
    <w:rsid w:val="000F0BFA"/>
    <w:rsid w:val="000F2A47"/>
    <w:rsid w:val="00105895"/>
    <w:rsid w:val="00105EEF"/>
    <w:rsid w:val="00114028"/>
    <w:rsid w:val="00114408"/>
    <w:rsid w:val="00117FBA"/>
    <w:rsid w:val="00120938"/>
    <w:rsid w:val="00123B4A"/>
    <w:rsid w:val="00125663"/>
    <w:rsid w:val="00142BD3"/>
    <w:rsid w:val="0014460A"/>
    <w:rsid w:val="00144A7C"/>
    <w:rsid w:val="00156BBA"/>
    <w:rsid w:val="001665C1"/>
    <w:rsid w:val="00167472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B0364"/>
    <w:rsid w:val="002B06B4"/>
    <w:rsid w:val="002B0C4B"/>
    <w:rsid w:val="002B2196"/>
    <w:rsid w:val="002B2828"/>
    <w:rsid w:val="002C6060"/>
    <w:rsid w:val="002D0F9C"/>
    <w:rsid w:val="002D2FF8"/>
    <w:rsid w:val="002D3446"/>
    <w:rsid w:val="002D64CA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35D8"/>
    <w:rsid w:val="00364CD3"/>
    <w:rsid w:val="0036751A"/>
    <w:rsid w:val="00371119"/>
    <w:rsid w:val="00371FA5"/>
    <w:rsid w:val="00384DE8"/>
    <w:rsid w:val="00392A34"/>
    <w:rsid w:val="003965DF"/>
    <w:rsid w:val="003A479F"/>
    <w:rsid w:val="003B3943"/>
    <w:rsid w:val="003B4F19"/>
    <w:rsid w:val="003B4FB2"/>
    <w:rsid w:val="003E0CAD"/>
    <w:rsid w:val="003E0F26"/>
    <w:rsid w:val="003E483B"/>
    <w:rsid w:val="003E52A9"/>
    <w:rsid w:val="003E581F"/>
    <w:rsid w:val="003E7E8A"/>
    <w:rsid w:val="0040196B"/>
    <w:rsid w:val="00410870"/>
    <w:rsid w:val="0042307E"/>
    <w:rsid w:val="00426C6A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A22D4"/>
    <w:rsid w:val="004C32E5"/>
    <w:rsid w:val="004D0699"/>
    <w:rsid w:val="004D40D1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43566"/>
    <w:rsid w:val="0054647F"/>
    <w:rsid w:val="00546822"/>
    <w:rsid w:val="00554B20"/>
    <w:rsid w:val="00556B3E"/>
    <w:rsid w:val="00562910"/>
    <w:rsid w:val="005656FB"/>
    <w:rsid w:val="005659E2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C0866"/>
    <w:rsid w:val="006C3386"/>
    <w:rsid w:val="006D01F0"/>
    <w:rsid w:val="006D057D"/>
    <w:rsid w:val="006D6D2A"/>
    <w:rsid w:val="006D714D"/>
    <w:rsid w:val="006E182D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26EFC"/>
    <w:rsid w:val="00732D1B"/>
    <w:rsid w:val="00732D7D"/>
    <w:rsid w:val="00734EE0"/>
    <w:rsid w:val="00745FC0"/>
    <w:rsid w:val="007536AC"/>
    <w:rsid w:val="0075757C"/>
    <w:rsid w:val="007620AA"/>
    <w:rsid w:val="007621C7"/>
    <w:rsid w:val="007633B1"/>
    <w:rsid w:val="00764BF9"/>
    <w:rsid w:val="007653C6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7015D"/>
    <w:rsid w:val="0087226F"/>
    <w:rsid w:val="00873416"/>
    <w:rsid w:val="008804C1"/>
    <w:rsid w:val="00883F2C"/>
    <w:rsid w:val="008879CE"/>
    <w:rsid w:val="008903FC"/>
    <w:rsid w:val="008B5019"/>
    <w:rsid w:val="008B59A3"/>
    <w:rsid w:val="008B66F5"/>
    <w:rsid w:val="008C2FCB"/>
    <w:rsid w:val="008C4FF2"/>
    <w:rsid w:val="008C6B76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5CE9"/>
    <w:rsid w:val="00907537"/>
    <w:rsid w:val="00917DEA"/>
    <w:rsid w:val="00917E05"/>
    <w:rsid w:val="00926158"/>
    <w:rsid w:val="00926179"/>
    <w:rsid w:val="00931044"/>
    <w:rsid w:val="00936904"/>
    <w:rsid w:val="0094016A"/>
    <w:rsid w:val="00946FE9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A72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4EEF"/>
    <w:rsid w:val="009F7754"/>
    <w:rsid w:val="00A016FD"/>
    <w:rsid w:val="00A0195A"/>
    <w:rsid w:val="00A04E62"/>
    <w:rsid w:val="00A0791C"/>
    <w:rsid w:val="00A16F7E"/>
    <w:rsid w:val="00A2440A"/>
    <w:rsid w:val="00A3513A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28A4"/>
    <w:rsid w:val="00BF2B7F"/>
    <w:rsid w:val="00BF5BEA"/>
    <w:rsid w:val="00BF5F75"/>
    <w:rsid w:val="00C21564"/>
    <w:rsid w:val="00C24C4E"/>
    <w:rsid w:val="00C35508"/>
    <w:rsid w:val="00C4071E"/>
    <w:rsid w:val="00C5213A"/>
    <w:rsid w:val="00C5798D"/>
    <w:rsid w:val="00C60E8A"/>
    <w:rsid w:val="00C66FD8"/>
    <w:rsid w:val="00C714F5"/>
    <w:rsid w:val="00C72FA6"/>
    <w:rsid w:val="00C7459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2E2B"/>
    <w:rsid w:val="00D34B4D"/>
    <w:rsid w:val="00D36DED"/>
    <w:rsid w:val="00D45C18"/>
    <w:rsid w:val="00D522F6"/>
    <w:rsid w:val="00D54CE3"/>
    <w:rsid w:val="00D6648D"/>
    <w:rsid w:val="00D7703B"/>
    <w:rsid w:val="00D926FA"/>
    <w:rsid w:val="00D97003"/>
    <w:rsid w:val="00DA754A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6654F"/>
    <w:rsid w:val="00E66AD8"/>
    <w:rsid w:val="00E7192C"/>
    <w:rsid w:val="00E71F21"/>
    <w:rsid w:val="00E7486B"/>
    <w:rsid w:val="00E75CB6"/>
    <w:rsid w:val="00E847D7"/>
    <w:rsid w:val="00E91EC1"/>
    <w:rsid w:val="00E9373C"/>
    <w:rsid w:val="00EA6A86"/>
    <w:rsid w:val="00EB424D"/>
    <w:rsid w:val="00EC1AE2"/>
    <w:rsid w:val="00ED25E4"/>
    <w:rsid w:val="00ED5BCD"/>
    <w:rsid w:val="00EE0E34"/>
    <w:rsid w:val="00EE4871"/>
    <w:rsid w:val="00EE61EC"/>
    <w:rsid w:val="00F0052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2207"/>
    <w:rsid w:val="00F92FC2"/>
    <w:rsid w:val="00FA5156"/>
    <w:rsid w:val="00FB335C"/>
    <w:rsid w:val="00FB3736"/>
    <w:rsid w:val="00FB69CD"/>
    <w:rsid w:val="00FB69F5"/>
    <w:rsid w:val="00FB7CCD"/>
    <w:rsid w:val="00FC4643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24F549C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DFBF-650E-43A3-9137-F280CCA9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761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62</cp:revision>
  <cp:lastPrinted>2008-06-05T16:14:00Z</cp:lastPrinted>
  <dcterms:created xsi:type="dcterms:W3CDTF">2015-03-02T14:06:00Z</dcterms:created>
  <dcterms:modified xsi:type="dcterms:W3CDTF">2018-04-03T07:16:00Z</dcterms:modified>
</cp:coreProperties>
</file>